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
          <w:bCs/>
          <w:sz w:val="28"/>
          <w:szCs w:val="28"/>
        </w:rPr>
      </w:pPr>
      <w:r>
        <w:rPr>
          <w:b/>
          <w:bCs/>
          <w:sz w:val="28"/>
          <w:szCs w:val="28"/>
        </w:rPr>
        <w:t xml:space="preserve">Schulprojekt Streuobstwiese </w:t>
      </w:r>
    </w:p>
    <w:p>
      <w:pPr>
        <w:pStyle w:val="Normal"/>
        <w:spacing w:lineRule="auto" w:line="240" w:before="0" w:after="0"/>
        <w:jc w:val="center"/>
        <w:rPr>
          <w:b/>
          <w:b/>
          <w:bCs/>
          <w:sz w:val="28"/>
          <w:szCs w:val="28"/>
        </w:rPr>
      </w:pPr>
      <w:r>
        <w:rPr>
          <w:b/>
          <w:bCs/>
          <w:sz w:val="28"/>
          <w:szCs w:val="28"/>
        </w:rPr>
        <w:t>Volksschule Wolfsbach auf Erkundungstour</w:t>
      </w:r>
    </w:p>
    <w:p>
      <w:pPr>
        <w:pStyle w:val="Normal"/>
        <w:rPr>
          <w:rFonts w:cs="Calibri"/>
          <w:lang w:eastAsia="de-AT"/>
        </w:rPr>
      </w:pPr>
      <w:r>
        <w:rPr>
          <w:rFonts w:cs="Calibri"/>
          <w:lang w:eastAsia="de-AT"/>
        </w:rPr>
        <w:t>Im Rahmen des LEADER-Projektes "Bewusstseinsbildung Streuobstwiesen" der Moststraße kooperierte die Gemeinde Wolfsbach am 13.9.2023 mit der Biologin Heidemarie Moser-Sturm, um die Schüler:innen der Volksschule der zweiten a und b Klassen auf eine Entdeckungsreise zu den Streuobstwiesen der Familien Wagner, Kumpfmühle einzuladen.</w:t>
      </w:r>
    </w:p>
    <w:p>
      <w:pPr>
        <w:pStyle w:val="Normal"/>
        <w:rPr>
          <w:rFonts w:cs="Calibri"/>
          <w:color w:val="000000"/>
          <w:lang w:eastAsia="de-AT"/>
        </w:rPr>
      </w:pPr>
      <w:r>
        <w:rPr>
          <w:rFonts w:cs="Calibri"/>
          <w:color w:val="000000"/>
          <w:lang w:eastAsia="de-AT"/>
        </w:rPr>
        <w:t xml:space="preserve">Streuobstwiesen sind Schätze der regionalen Kultur- und Naturlandschaft, aber durch die Intensivierung der Landwirtschaft gefährdet. Das Schulprojekt "Bewusstseinsbildung Streuobstwiese" soll ihre Bedeutung hervorheben, verborgene Schätze enthüllen und die arbeitsintensive Pflege betonen. Die Schüler:innen erkundeten unter Anleitung von Biologin Heidemarie Moser-Sturm die bemerkenswerte Streuobstwiese und lernten dabei über ihren Aufbau, ihre Vielfalt an Lebensräumen und die Obstverarbeitung zu Saft und Most. Sie entdeckten Spinnentiere, Schaumzikaden und Tausendfüßler mit Becherlupen und bewunderten die alten Bäume als wichtige Unterschlupfmöglichkeiten für Tiere. </w:t>
      </w:r>
    </w:p>
    <w:p>
      <w:pPr>
        <w:pStyle w:val="Normal"/>
        <w:rPr>
          <w:rFonts w:cs="Calibri"/>
          <w:color w:val="000000"/>
          <w:lang w:eastAsia="de-AT"/>
        </w:rPr>
      </w:pPr>
      <w:r>
        <w:rPr>
          <w:rFonts w:cs="Calibri"/>
          <w:color w:val="000000"/>
          <w:lang w:eastAsia="de-AT"/>
        </w:rPr>
        <w:t xml:space="preserve">Auf solchen Streuobstwiesen finden bis zu 15 Fledermausarten ihren Lebensraum, was angesichts ihrer Gefährdung in Österreich bemerkenswert ist. Diese Wiesen tragen zur Stabilisierung des Ökosystems bei und sind in Zeiten des Klimawandels von großer Bedeutung. </w:t>
      </w:r>
    </w:p>
    <w:p>
      <w:pPr>
        <w:pStyle w:val="Normal"/>
        <w:rPr>
          <w:rFonts w:cs="Calibri"/>
          <w:color w:val="000000"/>
          <w:lang w:eastAsia="de-AT"/>
        </w:rPr>
      </w:pPr>
      <w:r>
        <w:rPr>
          <w:rFonts w:cs="Calibri"/>
          <w:color w:val="000000"/>
          <w:lang w:eastAsia="de-AT"/>
        </w:rPr>
        <w:t>Die LEADER-Förderung der Moststraße zielt darauf ab, jedem Kind den Besuch einer heimischen Streuobstwiese während seiner Schulzeit zu ermöglichen. Pädagog:innen werden ausgebildet, um die Besonderheiten von Streuobstwiesen eigenständig vermitteln zu können. Dank der LEADER</w:t>
        <w:noBreakHyphen/>
        <w:t xml:space="preserve">Förderung wurden die dazu benötigten Unterrichtsmaterialien angeschafft und den Kindern zur Verfügung gestellt. </w:t>
      </w:r>
    </w:p>
    <w:p>
      <w:pPr>
        <w:pStyle w:val="Normal"/>
        <w:rPr>
          <w:rFonts w:cs="Calibri"/>
          <w:color w:val="000000"/>
          <w:lang w:eastAsia="de-AT"/>
        </w:rPr>
      </w:pPr>
      <w:r>
        <w:rPr>
          <w:rFonts w:cs="Calibri"/>
          <w:color w:val="000000"/>
          <w:lang w:eastAsia="de-AT"/>
        </w:rPr>
        <w:t xml:space="preserve">Mehr Informationen zu den LEADER Projekten der Moststraße sind unter </w:t>
      </w:r>
      <w:hyperlink r:id="rId2">
        <w:r>
          <w:rPr>
            <w:rStyle w:val="Hyperlink"/>
            <w:rFonts w:cs="Calibri"/>
            <w:lang w:eastAsia="de-AT"/>
          </w:rPr>
          <w:t>www.gockl.at</w:t>
        </w:r>
      </w:hyperlink>
      <w:r>
        <w:rPr>
          <w:rFonts w:cs="Calibri"/>
          <w:color w:val="000000"/>
          <w:lang w:eastAsia="de-AT"/>
        </w:rPr>
        <w:t xml:space="preserve"> zu finden.</w:t>
      </w:r>
      <w:r>
        <mc:AlternateContent>
          <mc:Choice Requires="wps">
            <w:drawing>
              <wp:anchor behindDoc="0" distT="0" distB="0" distL="114300" distR="114300" simplePos="0" locked="0" layoutInCell="0" allowOverlap="1" relativeHeight="2">
                <wp:simplePos x="0" y="0"/>
                <wp:positionH relativeFrom="column">
                  <wp:posOffset>635</wp:posOffset>
                </wp:positionH>
                <wp:positionV relativeFrom="paragraph">
                  <wp:posOffset>279400</wp:posOffset>
                </wp:positionV>
                <wp:extent cx="5131435" cy="3564890"/>
                <wp:effectExtent l="0" t="0" r="0" b="0"/>
                <wp:wrapNone/>
                <wp:docPr id="1" name="Frame1"/>
                <a:graphic xmlns:a="http://schemas.openxmlformats.org/drawingml/2006/main">
                  <a:graphicData uri="http://schemas.microsoft.com/office/word/2010/wordprocessingShape">
                    <wps:wsp>
                      <wps:cNvSpPr txBox="1"/>
                      <wps:spPr>
                        <a:xfrm>
                          <a:off x="0" y="0"/>
                          <a:ext cx="5131435" cy="3564890"/>
                        </a:xfrm>
                        <a:prstGeom prst="rect"/>
                        <a:solidFill>
                          <a:srgbClr val="FFFFFF"/>
                        </a:solidFill>
                      </wps:spPr>
                      <wps:txbx>
                        <w:txbxContent>
                          <w:p>
                            <w:pPr>
                              <w:pStyle w:val="FrameContents"/>
                              <w:spacing w:before="0" w:after="160"/>
                              <w:rPr/>
                            </w:pPr>
                            <w:r>
                              <w:rPr/>
                              <w:drawing>
                                <wp:inline distT="0" distB="0" distL="0" distR="0">
                                  <wp:extent cx="4921250" cy="3276600"/>
                                  <wp:effectExtent l="0" t="0" r="0" b="0"/>
                                  <wp:docPr id="2"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
                                          <pic:cNvPicPr>
                                            <a:picLocks noChangeAspect="1" noChangeArrowheads="1"/>
                                          </pic:cNvPicPr>
                                        </pic:nvPicPr>
                                        <pic:blipFill>
                                          <a:blip r:embed="rId3"/>
                                          <a:stretch>
                                            <a:fillRect/>
                                          </a:stretch>
                                        </pic:blipFill>
                                        <pic:spPr bwMode="auto">
                                          <a:xfrm>
                                            <a:off x="0" y="0"/>
                                            <a:ext cx="4921250" cy="327660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d="f" strokeweight="0pt" style="position:absolute;rotation:-0;width:404.05pt;height:280.7pt;mso-wrap-distance-left:9pt;mso-wrap-distance-right:9pt;mso-wrap-distance-top:0pt;mso-wrap-distance-bottom:0pt;margin-top:22pt;mso-position-vertical-relative:text;margin-left:0.05pt;mso-position-horizontal-relative:text">
                <v:textbox>
                  <w:txbxContent>
                    <w:p>
                      <w:pPr>
                        <w:pStyle w:val="FrameContents"/>
                        <w:spacing w:before="0" w:after="160"/>
                        <w:rPr/>
                      </w:pPr>
                      <w:r>
                        <w:rPr/>
                        <w:drawing>
                          <wp:inline distT="0" distB="0" distL="0" distR="0">
                            <wp:extent cx="4921250" cy="3276600"/>
                            <wp:effectExtent l="0" t="0" r="0" b="0"/>
                            <wp:docPr id="3"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
                                    <pic:cNvPicPr>
                                      <a:picLocks noChangeAspect="1" noChangeArrowheads="1"/>
                                    </pic:cNvPicPr>
                                  </pic:nvPicPr>
                                  <pic:blipFill>
                                    <a:blip r:embed="rId4"/>
                                    <a:stretch>
                                      <a:fillRect/>
                                    </a:stretch>
                                  </pic:blipFill>
                                  <pic:spPr bwMode="auto">
                                    <a:xfrm>
                                      <a:off x="0" y="0"/>
                                      <a:ext cx="4921250" cy="3276600"/>
                                    </a:xfrm>
                                    <a:prstGeom prst="rect">
                                      <a:avLst/>
                                    </a:prstGeom>
                                  </pic:spPr>
                                </pic:pic>
                              </a:graphicData>
                            </a:graphic>
                          </wp:inline>
                        </w:drawing>
                      </w:r>
                    </w:p>
                  </w:txbxContent>
                </v:textbox>
                <w10:wrap type="none"/>
              </v:rect>
            </w:pict>
          </mc:Fallback>
        </mc:AlternateContent>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lang w:eastAsia="de-AT"/>
        </w:rPr>
      </w:pPr>
      <w:r>
        <w:rPr>
          <w:rFonts w:cs="Calibri"/>
          <w:color w:val="000000"/>
          <w:lang w:eastAsia="de-AT"/>
        </w:rPr>
      </w:r>
    </w:p>
    <w:p>
      <w:pPr>
        <w:pStyle w:val="Normal"/>
        <w:rPr>
          <w:rFonts w:cs="Calibri"/>
          <w:color w:val="000000"/>
          <w:sz w:val="20"/>
          <w:szCs w:val="20"/>
          <w:lang w:eastAsia="de-AT"/>
        </w:rPr>
      </w:pPr>
      <w:r>
        <w:rPr>
          <w:rFonts w:cs="Calibri"/>
          <w:color w:val="000000"/>
          <w:sz w:val="20"/>
          <w:szCs w:val="20"/>
          <w:lang w:eastAsia="de-AT"/>
        </w:rPr>
        <w:t>Bgm. J. Unterberger, Pädagogin P. Erber, Biologin H. Moser-Sturm, Pädagogin R. Zehetner, Streuobstwiesenbesitzerin F. Wagner,  Kinder der 2.a/b.Kl VS Wolfsbach; Foto © J. Penzendorfer</w:t>
      </w:r>
    </w:p>
    <w:p>
      <w:pPr>
        <w:pStyle w:val="Normal"/>
        <w:rPr>
          <w:rFonts w:cs="Calibri"/>
          <w:color w:val="000000"/>
          <w:sz w:val="20"/>
          <w:szCs w:val="20"/>
          <w:lang w:eastAsia="de-AT"/>
        </w:rPr>
      </w:pPr>
      <w:r>
        <w:rPr>
          <w:rFonts w:cs="Calibri"/>
          <w:color w:val="000000"/>
          <w:sz w:val="20"/>
          <w:szCs w:val="20"/>
          <w:lang w:eastAsia="de-AT"/>
        </w:rPr>
        <w:t>Weitere Fotobeispiele</w:t>
      </w:r>
      <w:r>
        <mc:AlternateContent>
          <mc:Choice Requires="wps">
            <w:drawing>
              <wp:anchor behindDoc="0" distT="0" distB="0" distL="114300" distR="114300" simplePos="0" locked="0" layoutInCell="0" allowOverlap="1" relativeHeight="3">
                <wp:simplePos x="0" y="0"/>
                <wp:positionH relativeFrom="column">
                  <wp:posOffset>635</wp:posOffset>
                </wp:positionH>
                <wp:positionV relativeFrom="paragraph">
                  <wp:posOffset>228600</wp:posOffset>
                </wp:positionV>
                <wp:extent cx="3441700" cy="2514600"/>
                <wp:effectExtent l="0" t="0" r="0" b="0"/>
                <wp:wrapNone/>
                <wp:docPr id="4" name="Frame2"/>
                <a:graphic xmlns:a="http://schemas.openxmlformats.org/drawingml/2006/main">
                  <a:graphicData uri="http://schemas.microsoft.com/office/word/2010/wordprocessingShape">
                    <wps:wsp>
                      <wps:cNvSpPr txBox="1"/>
                      <wps:spPr>
                        <a:xfrm>
                          <a:off x="0" y="0"/>
                          <a:ext cx="3441700" cy="2514600"/>
                        </a:xfrm>
                        <a:prstGeom prst="rect"/>
                        <a:solidFill>
                          <a:srgbClr val="FFFFFF"/>
                        </a:solidFill>
                      </wps:spPr>
                      <wps:txbx>
                        <w:txbxContent>
                          <w:p>
                            <w:pPr>
                              <w:pStyle w:val="FrameContents"/>
                              <w:spacing w:before="0" w:after="160"/>
                              <w:rPr/>
                            </w:pPr>
                            <w:r>
                              <w:rPr/>
                              <w:drawing>
                                <wp:inline distT="0" distB="0" distL="0" distR="0">
                                  <wp:extent cx="3225800" cy="2432050"/>
                                  <wp:effectExtent l="0" t="0" r="0" b="0"/>
                                  <wp:docPr id="5"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descr=""/>
                                          <pic:cNvPicPr>
                                            <a:picLocks noChangeAspect="1" noChangeArrowheads="1"/>
                                          </pic:cNvPicPr>
                                        </pic:nvPicPr>
                                        <pic:blipFill>
                                          <a:blip r:embed="rId5"/>
                                          <a:stretch>
                                            <a:fillRect/>
                                          </a:stretch>
                                        </pic:blipFill>
                                        <pic:spPr bwMode="auto">
                                          <a:xfrm>
                                            <a:off x="0" y="0"/>
                                            <a:ext cx="3225800" cy="243205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d="f" strokeweight="0pt" style="position:absolute;rotation:-0;width:271pt;height:198pt;mso-wrap-distance-left:9pt;mso-wrap-distance-right:9pt;mso-wrap-distance-top:0pt;mso-wrap-distance-bottom:0pt;margin-top:18pt;mso-position-vertical-relative:text;margin-left:0.05pt;mso-position-horizontal-relative:text">
                <v:textbox>
                  <w:txbxContent>
                    <w:p>
                      <w:pPr>
                        <w:pStyle w:val="FrameContents"/>
                        <w:spacing w:before="0" w:after="160"/>
                        <w:rPr/>
                      </w:pPr>
                      <w:r>
                        <w:rPr/>
                        <w:drawing>
                          <wp:inline distT="0" distB="0" distL="0" distR="0">
                            <wp:extent cx="3225800" cy="2432050"/>
                            <wp:effectExtent l="0" t="0" r="0" b="0"/>
                            <wp:docPr id="6"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4" descr=""/>
                                    <pic:cNvPicPr>
                                      <a:picLocks noChangeAspect="1" noChangeArrowheads="1"/>
                                    </pic:cNvPicPr>
                                  </pic:nvPicPr>
                                  <pic:blipFill>
                                    <a:blip r:embed="rId6"/>
                                    <a:stretch>
                                      <a:fillRect/>
                                    </a:stretch>
                                  </pic:blipFill>
                                  <pic:spPr bwMode="auto">
                                    <a:xfrm>
                                      <a:off x="0" y="0"/>
                                      <a:ext cx="3225800" cy="2432050"/>
                                    </a:xfrm>
                                    <a:prstGeom prst="rect">
                                      <a:avLst/>
                                    </a:prstGeom>
                                  </pic:spPr>
                                </pic:pic>
                              </a:graphicData>
                            </a:graphic>
                          </wp:inline>
                        </w:drawing>
                      </w:r>
                    </w:p>
                  </w:txbxContent>
                </v:textbox>
                <w10:wrap type="none"/>
              </v:rect>
            </w:pict>
          </mc:Fallback>
        </mc:AlternateContent>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pPr>
      <w:r>
        <w:rPr/>
      </w:r>
    </w:p>
    <w:p>
      <w:pPr>
        <w:pStyle w:val="Normal"/>
        <w:rPr/>
      </w:pPr>
      <w:r>
        <w:rPr/>
      </w:r>
    </w:p>
    <w:p>
      <w:pPr>
        <w:pStyle w:val="Normal"/>
        <w:rPr/>
      </w:pPr>
      <w:r>
        <w:rPr/>
      </w:r>
    </w:p>
    <w:p>
      <w:pPr>
        <w:pStyle w:val="Normal"/>
        <w:rPr/>
      </w:pPr>
      <w:r>
        <w:rPr/>
      </w:r>
    </w:p>
    <w:p>
      <w:pPr>
        <w:pStyle w:val="Normal"/>
        <w:rPr>
          <w:sz w:val="20"/>
          <w:szCs w:val="20"/>
        </w:rPr>
      </w:pPr>
      <w:r>
        <w:rPr>
          <w:sz w:val="20"/>
          <w:szCs w:val="20"/>
        </w:rPr>
        <w:t>Der mächtigste Baum wird gemessen</w:t>
      </w:r>
      <w:r>
        <w:rPr>
          <w:rFonts w:cs="Calibri"/>
          <w:color w:val="000000"/>
          <w:sz w:val="20"/>
          <w:szCs w:val="20"/>
          <w:lang w:eastAsia="de-AT"/>
        </w:rPr>
        <w:t xml:space="preserve"> Foto © H. Moser-Sturm</w:t>
      </w:r>
      <w:r>
        <mc:AlternateContent>
          <mc:Choice Requires="wps">
            <w:drawing>
              <wp:anchor behindDoc="0" distT="0" distB="0" distL="114300" distR="114300" simplePos="0" locked="0" layoutInCell="0" allowOverlap="1" relativeHeight="4">
                <wp:simplePos x="0" y="0"/>
                <wp:positionH relativeFrom="column">
                  <wp:posOffset>635</wp:posOffset>
                </wp:positionH>
                <wp:positionV relativeFrom="paragraph">
                  <wp:posOffset>158750</wp:posOffset>
                </wp:positionV>
                <wp:extent cx="3086100" cy="2417445"/>
                <wp:effectExtent l="0" t="0" r="0" b="0"/>
                <wp:wrapNone/>
                <wp:docPr id="7" name="Frame3"/>
                <a:graphic xmlns:a="http://schemas.openxmlformats.org/drawingml/2006/main">
                  <a:graphicData uri="http://schemas.microsoft.com/office/word/2010/wordprocessingShape">
                    <wps:wsp>
                      <wps:cNvSpPr txBox="1"/>
                      <wps:spPr>
                        <a:xfrm>
                          <a:off x="0" y="0"/>
                          <a:ext cx="3086100" cy="2417445"/>
                        </a:xfrm>
                        <a:prstGeom prst="rect"/>
                        <a:solidFill>
                          <a:srgbClr val="FFFFFF"/>
                        </a:solidFill>
                      </wps:spPr>
                      <wps:txbx>
                        <w:txbxContent>
                          <w:p>
                            <w:pPr>
                              <w:pStyle w:val="FrameContents"/>
                              <w:spacing w:before="0" w:after="160"/>
                              <w:rPr/>
                            </w:pPr>
                            <w:r>
                              <w:rPr/>
                              <w:drawing>
                                <wp:inline distT="0" distB="0" distL="0" distR="0">
                                  <wp:extent cx="2978150" cy="2235200"/>
                                  <wp:effectExtent l="0" t="0" r="0" b="0"/>
                                  <wp:docPr id="8" name="Bild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6" descr=""/>
                                          <pic:cNvPicPr>
                                            <a:picLocks noChangeAspect="1" noChangeArrowheads="1"/>
                                          </pic:cNvPicPr>
                                        </pic:nvPicPr>
                                        <pic:blipFill>
                                          <a:blip r:embed="rId7"/>
                                          <a:stretch>
                                            <a:fillRect/>
                                          </a:stretch>
                                        </pic:blipFill>
                                        <pic:spPr bwMode="auto">
                                          <a:xfrm>
                                            <a:off x="0" y="0"/>
                                            <a:ext cx="2978150" cy="223520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d="f" strokeweight="0pt" style="position:absolute;rotation:-0;width:243pt;height:190.35pt;mso-wrap-distance-left:9pt;mso-wrap-distance-right:9pt;mso-wrap-distance-top:0pt;mso-wrap-distance-bottom:0pt;margin-top:12.5pt;mso-position-vertical-relative:text;margin-left:0.05pt;mso-position-horizontal-relative:text">
                <v:textbox>
                  <w:txbxContent>
                    <w:p>
                      <w:pPr>
                        <w:pStyle w:val="FrameContents"/>
                        <w:spacing w:before="0" w:after="160"/>
                        <w:rPr/>
                      </w:pPr>
                      <w:r>
                        <w:rPr/>
                        <w:drawing>
                          <wp:inline distT="0" distB="0" distL="0" distR="0">
                            <wp:extent cx="2978150" cy="2235200"/>
                            <wp:effectExtent l="0" t="0" r="0" b="0"/>
                            <wp:docPr id="9" name="Bild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6" descr=""/>
                                    <pic:cNvPicPr>
                                      <a:picLocks noChangeAspect="1" noChangeArrowheads="1"/>
                                    </pic:cNvPicPr>
                                  </pic:nvPicPr>
                                  <pic:blipFill>
                                    <a:blip r:embed="rId8"/>
                                    <a:stretch>
                                      <a:fillRect/>
                                    </a:stretch>
                                  </pic:blipFill>
                                  <pic:spPr bwMode="auto">
                                    <a:xfrm>
                                      <a:off x="0" y="0"/>
                                      <a:ext cx="2978150" cy="2235200"/>
                                    </a:xfrm>
                                    <a:prstGeom prst="rect">
                                      <a:avLst/>
                                    </a:prstGeom>
                                  </pic:spPr>
                                </pic:pic>
                              </a:graphicData>
                            </a:graphic>
                          </wp:inline>
                        </w:drawing>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cs="Calibri"/>
          <w:color w:val="000000"/>
          <w:sz w:val="20"/>
          <w:szCs w:val="20"/>
          <w:lang w:eastAsia="de-AT"/>
        </w:rPr>
      </w:pPr>
      <w:r>
        <w:rPr>
          <w:sz w:val="20"/>
          <w:szCs w:val="20"/>
        </w:rPr>
        <w:t xml:space="preserve">Streuobstwiesendetektive mit Becherlupe </w:t>
      </w:r>
      <w:r>
        <w:rPr>
          <w:rFonts w:cs="Calibri"/>
          <w:color w:val="000000"/>
          <w:sz w:val="20"/>
          <w:szCs w:val="20"/>
          <w:lang w:eastAsia="de-AT"/>
        </w:rPr>
        <w:t>Foto © H. Moser-Sturm</w:t>
      </w:r>
      <w:r>
        <mc:AlternateContent>
          <mc:Choice Requires="wps">
            <w:drawing>
              <wp:anchor behindDoc="0" distT="0" distB="0" distL="114300" distR="114300" simplePos="0" locked="0" layoutInCell="0" allowOverlap="1" relativeHeight="5">
                <wp:simplePos x="0" y="0"/>
                <wp:positionH relativeFrom="column">
                  <wp:posOffset>-114300</wp:posOffset>
                </wp:positionH>
                <wp:positionV relativeFrom="paragraph">
                  <wp:posOffset>193675</wp:posOffset>
                </wp:positionV>
                <wp:extent cx="3886200" cy="2840355"/>
                <wp:effectExtent l="0" t="0" r="0" b="0"/>
                <wp:wrapNone/>
                <wp:docPr id="10" name="Frame4"/>
                <a:graphic xmlns:a="http://schemas.openxmlformats.org/drawingml/2006/main">
                  <a:graphicData uri="http://schemas.microsoft.com/office/word/2010/wordprocessingShape">
                    <wps:wsp>
                      <wps:cNvSpPr txBox="1"/>
                      <wps:spPr>
                        <a:xfrm>
                          <a:off x="0" y="0"/>
                          <a:ext cx="3886200" cy="2840355"/>
                        </a:xfrm>
                        <a:prstGeom prst="rect"/>
                        <a:solidFill>
                          <a:srgbClr val="FFFFFF"/>
                        </a:solidFill>
                      </wps:spPr>
                      <wps:txbx>
                        <w:txbxContent>
                          <w:p>
                            <w:pPr>
                              <w:pStyle w:val="FrameContents"/>
                              <w:spacing w:before="0" w:after="160"/>
                              <w:rPr/>
                            </w:pPr>
                            <w:r>
                              <w:rPr/>
                              <w:drawing>
                                <wp:inline distT="0" distB="0" distL="0" distR="0">
                                  <wp:extent cx="4229100" cy="3175000"/>
                                  <wp:effectExtent l="0" t="0" r="0" b="0"/>
                                  <wp:docPr id="11" name="Bild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8" descr=""/>
                                          <pic:cNvPicPr>
                                            <a:picLocks noChangeAspect="1" noChangeArrowheads="1"/>
                                          </pic:cNvPicPr>
                                        </pic:nvPicPr>
                                        <pic:blipFill>
                                          <a:blip r:embed="rId9"/>
                                          <a:stretch>
                                            <a:fillRect/>
                                          </a:stretch>
                                        </pic:blipFill>
                                        <pic:spPr bwMode="auto">
                                          <a:xfrm>
                                            <a:off x="0" y="0"/>
                                            <a:ext cx="4229100" cy="317500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d="f" strokeweight="0pt" style="position:absolute;rotation:-0;width:306pt;height:223.65pt;mso-wrap-distance-left:9pt;mso-wrap-distance-right:9pt;mso-wrap-distance-top:0pt;mso-wrap-distance-bottom:0pt;margin-top:15.25pt;mso-position-vertical-relative:text;margin-left:-9pt;mso-position-horizontal-relative:text">
                <v:textbox>
                  <w:txbxContent>
                    <w:p>
                      <w:pPr>
                        <w:pStyle w:val="FrameContents"/>
                        <w:spacing w:before="0" w:after="160"/>
                        <w:rPr/>
                      </w:pPr>
                      <w:r>
                        <w:rPr/>
                        <w:drawing>
                          <wp:inline distT="0" distB="0" distL="0" distR="0">
                            <wp:extent cx="4229100" cy="3175000"/>
                            <wp:effectExtent l="0" t="0" r="0" b="0"/>
                            <wp:docPr id="12" name="Bild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8" descr=""/>
                                    <pic:cNvPicPr>
                                      <a:picLocks noChangeAspect="1" noChangeArrowheads="1"/>
                                    </pic:cNvPicPr>
                                  </pic:nvPicPr>
                                  <pic:blipFill>
                                    <a:blip r:embed="rId10"/>
                                    <a:stretch>
                                      <a:fillRect/>
                                    </a:stretch>
                                  </pic:blipFill>
                                  <pic:spPr bwMode="auto">
                                    <a:xfrm>
                                      <a:off x="0" y="0"/>
                                      <a:ext cx="4229100" cy="3175000"/>
                                    </a:xfrm>
                                    <a:prstGeom prst="rect">
                                      <a:avLst/>
                                    </a:prstGeom>
                                  </pic:spPr>
                                </pic:pic>
                              </a:graphicData>
                            </a:graphic>
                          </wp:inline>
                        </w:drawing>
                      </w:r>
                    </w:p>
                  </w:txbxContent>
                </v:textbox>
                <w10:wrap type="none"/>
              </v:rect>
            </w:pict>
          </mc:Fallback>
        </mc:AlternateContent>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rFonts w:cs="Calibri"/>
          <w:color w:val="000000"/>
          <w:sz w:val="20"/>
          <w:szCs w:val="20"/>
          <w:lang w:eastAsia="de-AT"/>
        </w:rPr>
      </w:pPr>
      <w:r>
        <w:rPr>
          <w:rFonts w:cs="Calibri"/>
          <w:color w:val="000000"/>
          <w:sz w:val="20"/>
          <w:szCs w:val="20"/>
          <w:lang w:eastAsia="de-AT"/>
        </w:rPr>
      </w:r>
    </w:p>
    <w:p>
      <w:pPr>
        <w:pStyle w:val="Normal"/>
        <w:rPr>
          <w:sz w:val="20"/>
          <w:szCs w:val="20"/>
        </w:rPr>
      </w:pPr>
      <w:r>
        <w:rPr>
          <w:sz w:val="20"/>
          <w:szCs w:val="20"/>
        </w:rPr>
      </w:r>
    </w:p>
    <w:p>
      <w:pPr>
        <w:pStyle w:val="Normal"/>
        <w:rPr>
          <w:sz w:val="20"/>
          <w:szCs w:val="20"/>
        </w:rPr>
      </w:pPr>
      <w:r>
        <w:rPr>
          <w:sz w:val="20"/>
          <w:szCs w:val="20"/>
        </w:rPr>
        <w:t>Streuobstwiesenschätze werden präsentiert</w:t>
      </w:r>
    </w:p>
    <w:p>
      <w:pPr>
        <w:pStyle w:val="Normal"/>
        <w:spacing w:before="0" w:after="160"/>
        <w:rPr>
          <w:sz w:val="20"/>
          <w:szCs w:val="20"/>
        </w:rPr>
      </w:pPr>
      <w:r>
        <w:rPr>
          <w:sz w:val="20"/>
          <w:szCs w:val="20"/>
        </w:rPr>
        <w:t xml:space="preserve">Foto </w:t>
      </w:r>
      <w:r>
        <w:rPr>
          <w:rFonts w:cs="Calibri"/>
          <w:color w:val="000000"/>
          <w:sz w:val="20"/>
          <w:szCs w:val="20"/>
          <w:lang w:eastAsia="de-AT"/>
        </w:rPr>
        <w:t>© R.Zehetner</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de-AT" w:eastAsia="de-A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1d93"/>
    <w:pPr>
      <w:widowControl/>
      <w:bidi w:val="0"/>
      <w:spacing w:lineRule="auto" w:line="259" w:before="0" w:after="160"/>
      <w:jc w:val="left"/>
    </w:pPr>
    <w:rPr>
      <w:rFonts w:ascii="Calibri" w:hAnsi="Calibri" w:eastAsia="Calibri" w:cs="Times New Roman"/>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511d93"/>
    <w:rPr>
      <w:rFonts w:cs="Times New Roman"/>
      <w:color w:val="0563C1"/>
      <w:u w:val="single"/>
    </w:rPr>
  </w:style>
  <w:style w:type="character" w:styleId="UnresolvedMention" w:customStyle="1">
    <w:name w:val="Unresolved Mention"/>
    <w:basedOn w:val="DefaultParagraphFont"/>
    <w:uiPriority w:val="99"/>
    <w:semiHidden/>
    <w:qFormat/>
    <w:rsid w:val="007a4626"/>
    <w:rPr>
      <w:rFonts w:cs="Times New Roman"/>
      <w:color w:val="605E5C"/>
      <w:shd w:fill="E1DFDD" w:val="clear"/>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ckl.at/" TargetMode="External"/><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4.jpeg"/><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Collabora_Office/22.05.11.1$Linux_X86_64 LibreOffice_project/20d7735c21eeee208536f98c641ca6ba8da95606</Application>
  <AppVersion>15.0000</AppVersion>
  <Pages>2</Pages>
  <Words>267</Words>
  <Characters>1930</Characters>
  <CharactersWithSpaces>2189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2023-09-16T18:57:00Z</dcterms:created>
  <dc:creator>Maria Ettlinger</dc:creator>
  <dc:description/>
  <dc:language>de-DE</dc:language>
  <cp:lastModifiedBy/>
  <dcterms:modified xsi:type="dcterms:W3CDTF">2023-09-19T20:41:45Z</dcterms:modified>
  <cp:revision>3</cp:revision>
  <dc:subject/>
  <dc:title>Schulprojekt Streuobstwiese – Volksschule Euratsfeld auf Erkundungstour</dc:title>
</cp:coreProperties>
</file>

<file path=docProps/custom.xml><?xml version="1.0" encoding="utf-8"?>
<Properties xmlns="http://schemas.openxmlformats.org/officeDocument/2006/custom-properties" xmlns:vt="http://schemas.openxmlformats.org/officeDocument/2006/docPropsVTypes"/>
</file>